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B266E3" w:rsidTr="00B266E3">
        <w:tc>
          <w:tcPr>
            <w:tcW w:w="9576" w:type="dxa"/>
            <w:gridSpan w:val="2"/>
          </w:tcPr>
          <w:p w:rsidR="00B266E3" w:rsidRPr="00691FB3" w:rsidRDefault="00B266E3" w:rsidP="00B266E3">
            <w:pPr>
              <w:spacing w:after="100" w:afterAutospacing="1"/>
              <w:rPr>
                <w:rFonts w:asciiTheme="minorHAnsi" w:hAnsiTheme="minorHAnsi" w:cstheme="minorHAnsi"/>
                <w:sz w:val="28"/>
              </w:rPr>
            </w:pPr>
            <w:r w:rsidRPr="00691FB3">
              <w:rPr>
                <w:rFonts w:asciiTheme="minorHAnsi" w:hAnsiTheme="minorHAnsi" w:cstheme="minorHAnsi"/>
                <w:b/>
                <w:i/>
                <w:sz w:val="36"/>
              </w:rPr>
              <w:t xml:space="preserve">Student Hypothesis </w:t>
            </w:r>
          </w:p>
          <w:p w:rsidR="00B266E3" w:rsidRPr="00691FB3" w:rsidRDefault="00B266E3" w:rsidP="00B266E3">
            <w:pPr>
              <w:spacing w:after="100" w:afterAutospacing="1"/>
              <w:rPr>
                <w:rFonts w:asciiTheme="minorHAnsi" w:hAnsiTheme="minorHAnsi" w:cstheme="minorHAnsi"/>
                <w:sz w:val="28"/>
                <w:szCs w:val="28"/>
              </w:rPr>
            </w:pPr>
            <w:r w:rsidRPr="00691FB3">
              <w:rPr>
                <w:rFonts w:asciiTheme="minorHAnsi" w:hAnsiTheme="minorHAnsi" w:cstheme="minorHAnsi"/>
                <w:b/>
                <w:i/>
                <w:sz w:val="28"/>
                <w:szCs w:val="28"/>
              </w:rPr>
              <w:t xml:space="preserve">Sample of Beginning Levels of Mastery </w:t>
            </w:r>
          </w:p>
          <w:p w:rsidR="00B266E3" w:rsidRDefault="00B266E3" w:rsidP="00B266E3">
            <w:pPr>
              <w:spacing w:after="100" w:afterAutospacing="1"/>
              <w:rPr>
                <w:rFonts w:asciiTheme="minorHAnsi" w:hAnsiTheme="minorHAnsi" w:cstheme="minorHAnsi"/>
                <w:sz w:val="24"/>
                <w:lang w:val="en-US"/>
              </w:rPr>
            </w:pPr>
            <w:r w:rsidRPr="00C17473">
              <w:rPr>
                <w:rFonts w:asciiTheme="minorHAnsi" w:hAnsiTheme="minorHAnsi" w:cstheme="minorHAnsi"/>
                <w:b/>
                <w:i/>
                <w:sz w:val="24"/>
              </w:rPr>
              <w:t>Science Learning Target 101.1:</w:t>
            </w:r>
            <w:r w:rsidRPr="00C17473">
              <w:rPr>
                <w:rFonts w:asciiTheme="minorHAnsi" w:hAnsiTheme="minorHAnsi" w:cstheme="minorHAnsi"/>
                <w:sz w:val="24"/>
              </w:rPr>
              <w:t xml:space="preserve"> </w:t>
            </w:r>
            <w:r w:rsidRPr="00C17473">
              <w:rPr>
                <w:rFonts w:asciiTheme="minorHAnsi" w:hAnsiTheme="minorHAnsi" w:cstheme="minorHAnsi"/>
                <w:b/>
                <w:i/>
                <w:sz w:val="24"/>
              </w:rPr>
              <w:t>I can identify and create questions and hypotheses that can be answered through scientific investigations</w:t>
            </w:r>
            <w:r w:rsidRPr="00C17473">
              <w:rPr>
                <w:rFonts w:asciiTheme="minorHAnsi" w:hAnsiTheme="minorHAnsi" w:cstheme="minorHAnsi"/>
                <w:sz w:val="24"/>
              </w:rPr>
              <w:t>. This means that I can write interesting questions that can be tested and can generate hypotheses written in proper, “If _______, then ___</w:t>
            </w:r>
            <w:r>
              <w:rPr>
                <w:rFonts w:asciiTheme="minorHAnsi" w:hAnsiTheme="minorHAnsi" w:cstheme="minorHAnsi"/>
                <w:sz w:val="24"/>
              </w:rPr>
              <w:t xml:space="preserve">____ because ________” format. </w:t>
            </w:r>
          </w:p>
          <w:p w:rsidR="00B266E3" w:rsidRPr="00B266E3" w:rsidRDefault="00B266E3" w:rsidP="00B266E3">
            <w:pPr>
              <w:spacing w:after="100" w:afterAutospacing="1"/>
              <w:rPr>
                <w:rFonts w:asciiTheme="minorHAnsi" w:hAnsiTheme="minorHAnsi" w:cstheme="minorHAnsi"/>
                <w:sz w:val="24"/>
                <w:lang w:val="en-US"/>
              </w:rPr>
            </w:pPr>
          </w:p>
        </w:tc>
      </w:tr>
      <w:tr w:rsidR="00B266E3" w:rsidTr="00B266E3">
        <w:tc>
          <w:tcPr>
            <w:tcW w:w="9576" w:type="dxa"/>
            <w:gridSpan w:val="2"/>
          </w:tcPr>
          <w:p w:rsidR="00B266E3" w:rsidRPr="00C17473" w:rsidRDefault="00B266E3" w:rsidP="00B266E3">
            <w:pPr>
              <w:spacing w:after="100" w:afterAutospacing="1"/>
              <w:rPr>
                <w:rFonts w:asciiTheme="minorHAnsi" w:hAnsiTheme="minorHAnsi" w:cstheme="minorHAnsi"/>
                <w:b/>
                <w:i/>
                <w:sz w:val="32"/>
              </w:rPr>
            </w:pPr>
            <w:r w:rsidRPr="00C17473">
              <w:rPr>
                <w:rFonts w:asciiTheme="minorHAnsi" w:hAnsiTheme="minorHAnsi" w:cstheme="minorHAnsi"/>
                <w:b/>
                <w:sz w:val="24"/>
              </w:rPr>
              <w:t>Primary Indicator:</w:t>
            </w:r>
            <w:r w:rsidRPr="00C17473">
              <w:rPr>
                <w:rFonts w:asciiTheme="minorHAnsi" w:hAnsiTheme="minorHAnsi" w:cstheme="minorHAnsi"/>
                <w:sz w:val="24"/>
              </w:rPr>
              <w:t xml:space="preserve"> Students are writing hypotheses for both their spaghetti labs and their paper towel labs.  These hypotheses will be evaluated for mastery.  these exemplars are drawn from the hypotheses written during the spaghetti lab.</w:t>
            </w:r>
          </w:p>
        </w:tc>
      </w:tr>
      <w:tr w:rsidR="00B266E3" w:rsidTr="00B266E3">
        <w:tc>
          <w:tcPr>
            <w:tcW w:w="4788" w:type="dxa"/>
          </w:tcPr>
          <w:p w:rsidR="00B266E3" w:rsidRPr="00B266E3" w:rsidRDefault="00B266E3">
            <w:pPr>
              <w:shd w:val="clear" w:color="auto" w:fill="auto"/>
              <w:rPr>
                <w:b/>
                <w:i/>
                <w:lang w:val="en-US"/>
              </w:rPr>
            </w:pPr>
            <w:r w:rsidRPr="00B266E3">
              <w:rPr>
                <w:b/>
                <w:i/>
                <w:lang w:val="en-US"/>
              </w:rPr>
              <w:t>Exemplar</w:t>
            </w:r>
          </w:p>
        </w:tc>
        <w:tc>
          <w:tcPr>
            <w:tcW w:w="4788" w:type="dxa"/>
          </w:tcPr>
          <w:p w:rsidR="00B266E3" w:rsidRPr="00B266E3" w:rsidRDefault="00B266E3">
            <w:pPr>
              <w:shd w:val="clear" w:color="auto" w:fill="auto"/>
              <w:rPr>
                <w:b/>
                <w:i/>
                <w:lang w:val="en-US"/>
              </w:rPr>
            </w:pPr>
            <w:r w:rsidRPr="00B266E3">
              <w:rPr>
                <w:b/>
                <w:i/>
                <w:lang w:val="en-US"/>
              </w:rPr>
              <w:t>Teacher Comments</w:t>
            </w:r>
          </w:p>
        </w:tc>
      </w:tr>
      <w:tr w:rsidR="00B266E3" w:rsidTr="00B266E3">
        <w:tc>
          <w:tcPr>
            <w:tcW w:w="4788" w:type="dxa"/>
          </w:tcPr>
          <w:p w:rsidR="00B266E3" w:rsidRDefault="00B266E3">
            <w:pPr>
              <w:shd w:val="clear" w:color="auto" w:fill="auto"/>
              <w:rPr>
                <w:rFonts w:asciiTheme="minorHAnsi" w:hAnsiTheme="minorHAnsi" w:cstheme="minorHAnsi"/>
                <w:sz w:val="24"/>
                <w:lang w:val="en-US"/>
              </w:rPr>
            </w:pPr>
          </w:p>
          <w:p w:rsidR="00B266E3" w:rsidRDefault="00B266E3">
            <w:pPr>
              <w:shd w:val="clear" w:color="auto" w:fill="auto"/>
              <w:rPr>
                <w:lang w:val="en-US"/>
              </w:rPr>
            </w:pPr>
            <w:r w:rsidRPr="00C17473">
              <w:rPr>
                <w:rFonts w:asciiTheme="minorHAnsi" w:hAnsiTheme="minorHAnsi" w:cstheme="minorHAnsi"/>
                <w:sz w:val="24"/>
              </w:rPr>
              <w:t>If we make many cubes and diagonals and stick them up and also if we break the spaghetti into smaller pieces, then the tower will be more sturdy. </w:t>
            </w:r>
          </w:p>
        </w:tc>
        <w:tc>
          <w:tcPr>
            <w:tcW w:w="4788" w:type="dxa"/>
          </w:tcPr>
          <w:p w:rsidR="00B266E3" w:rsidRPr="00B266E3" w:rsidRDefault="00B266E3" w:rsidP="00B266E3">
            <w:pPr>
              <w:pStyle w:val="ListParagraph"/>
              <w:spacing w:after="100" w:afterAutospacing="1"/>
              <w:ind w:left="360"/>
              <w:rPr>
                <w:rFonts w:asciiTheme="minorHAnsi" w:hAnsiTheme="minorHAnsi" w:cstheme="minorHAnsi"/>
                <w:sz w:val="24"/>
              </w:rPr>
            </w:pPr>
          </w:p>
          <w:p w:rsidR="00B266E3" w:rsidRPr="00B266E3" w:rsidRDefault="00B266E3" w:rsidP="00B266E3">
            <w:pPr>
              <w:pStyle w:val="ListParagraph"/>
              <w:numPr>
                <w:ilvl w:val="0"/>
                <w:numId w:val="1"/>
              </w:numPr>
              <w:spacing w:after="100" w:afterAutospacing="1"/>
              <w:rPr>
                <w:rFonts w:asciiTheme="minorHAnsi" w:hAnsiTheme="minorHAnsi" w:cstheme="minorHAnsi"/>
                <w:sz w:val="24"/>
              </w:rPr>
            </w:pPr>
            <w:r w:rsidRPr="00B266E3">
              <w:rPr>
                <w:rFonts w:asciiTheme="minorHAnsi" w:hAnsiTheme="minorHAnsi" w:cstheme="minorHAnsi"/>
                <w:sz w:val="24"/>
              </w:rPr>
              <w:t xml:space="preserve">A strength of this hypothesis is that it is focused on the topic that we are studying---building towers out of spaghetti. </w:t>
            </w:r>
          </w:p>
          <w:p w:rsidR="00B266E3" w:rsidRPr="00B266E3" w:rsidRDefault="00B266E3" w:rsidP="00B266E3">
            <w:pPr>
              <w:pStyle w:val="ListParagraph"/>
              <w:spacing w:after="100" w:afterAutospacing="1"/>
              <w:ind w:left="360"/>
              <w:rPr>
                <w:rFonts w:asciiTheme="minorHAnsi" w:hAnsiTheme="minorHAnsi" w:cstheme="minorHAnsi"/>
                <w:sz w:val="24"/>
              </w:rPr>
            </w:pPr>
          </w:p>
          <w:p w:rsidR="00153BA4" w:rsidRPr="00153BA4" w:rsidRDefault="00B266E3" w:rsidP="00153BA4">
            <w:pPr>
              <w:pStyle w:val="ListParagraph"/>
              <w:numPr>
                <w:ilvl w:val="0"/>
                <w:numId w:val="1"/>
              </w:numPr>
              <w:spacing w:after="100" w:afterAutospacing="1"/>
              <w:rPr>
                <w:rFonts w:asciiTheme="minorHAnsi" w:hAnsiTheme="minorHAnsi" w:cstheme="minorHAnsi"/>
                <w:sz w:val="24"/>
              </w:rPr>
            </w:pPr>
            <w:r w:rsidRPr="00B266E3">
              <w:rPr>
                <w:rFonts w:asciiTheme="minorHAnsi" w:hAnsiTheme="minorHAnsi" w:cstheme="minorHAnsi"/>
                <w:sz w:val="24"/>
              </w:rPr>
              <w:t xml:space="preserve">The "If" section---which spotlights the variable the student scientist wants to test (the independent variable)---includes too many variables.  The student should have focused on cubes OR diagonals OR broken spaghetti---not all three. </w:t>
            </w:r>
          </w:p>
          <w:p w:rsidR="00153BA4" w:rsidRPr="00153BA4" w:rsidRDefault="00153BA4" w:rsidP="00153BA4">
            <w:pPr>
              <w:pStyle w:val="ListParagraph"/>
              <w:spacing w:after="100" w:afterAutospacing="1"/>
              <w:ind w:left="360"/>
              <w:rPr>
                <w:rFonts w:asciiTheme="minorHAnsi" w:hAnsiTheme="minorHAnsi" w:cstheme="minorHAnsi"/>
                <w:sz w:val="24"/>
              </w:rPr>
            </w:pPr>
          </w:p>
          <w:p w:rsidR="00B266E3" w:rsidRDefault="00B266E3" w:rsidP="00B266E3">
            <w:pPr>
              <w:pStyle w:val="ListParagraph"/>
              <w:numPr>
                <w:ilvl w:val="0"/>
                <w:numId w:val="1"/>
              </w:numPr>
              <w:spacing w:after="100" w:afterAutospacing="1"/>
              <w:rPr>
                <w:rFonts w:asciiTheme="minorHAnsi" w:hAnsiTheme="minorHAnsi" w:cstheme="minorHAnsi"/>
                <w:sz w:val="24"/>
                <w:lang w:val="en-US"/>
              </w:rPr>
            </w:pPr>
            <w:r w:rsidRPr="00B266E3">
              <w:rPr>
                <w:rFonts w:asciiTheme="minorHAnsi" w:hAnsiTheme="minorHAnsi" w:cstheme="minorHAnsi"/>
                <w:sz w:val="24"/>
              </w:rPr>
              <w:t>The "Then" section---which spotlights the dependent variable in an experiment---doesn't include something that is easy to measure.  I would change "more sturdy" to "taller.</w:t>
            </w:r>
            <w:r w:rsidRPr="00B266E3">
              <w:rPr>
                <w:rFonts w:asciiTheme="minorHAnsi" w:hAnsiTheme="minorHAnsi" w:cstheme="minorHAnsi"/>
                <w:sz w:val="24"/>
              </w:rPr>
              <w:t xml:space="preserve">"  Height is easy to measure.  </w:t>
            </w:r>
            <w:r w:rsidRPr="00B266E3">
              <w:rPr>
                <w:rFonts w:asciiTheme="minorHAnsi" w:hAnsiTheme="minorHAnsi" w:cstheme="minorHAnsi"/>
                <w:sz w:val="24"/>
              </w:rPr>
              <w:t xml:space="preserve">  </w:t>
            </w:r>
          </w:p>
          <w:p w:rsidR="00B266E3" w:rsidRPr="00B266E3" w:rsidRDefault="00B266E3" w:rsidP="00B266E3">
            <w:pPr>
              <w:pStyle w:val="ListParagraph"/>
              <w:spacing w:after="100" w:afterAutospacing="1"/>
              <w:ind w:left="360"/>
              <w:rPr>
                <w:rFonts w:asciiTheme="minorHAnsi" w:hAnsiTheme="minorHAnsi" w:cstheme="minorHAnsi"/>
                <w:sz w:val="24"/>
                <w:lang w:val="en-US"/>
              </w:rPr>
            </w:pPr>
          </w:p>
          <w:p w:rsidR="00B266E3" w:rsidRPr="00B266E3" w:rsidRDefault="00B266E3" w:rsidP="00B266E3">
            <w:pPr>
              <w:pStyle w:val="ListParagraph"/>
              <w:numPr>
                <w:ilvl w:val="0"/>
                <w:numId w:val="1"/>
              </w:numPr>
              <w:spacing w:after="100" w:afterAutospacing="1"/>
              <w:rPr>
                <w:rFonts w:asciiTheme="minorHAnsi" w:hAnsiTheme="minorHAnsi" w:cstheme="minorHAnsi"/>
                <w:sz w:val="24"/>
              </w:rPr>
            </w:pPr>
            <w:r w:rsidRPr="00B266E3">
              <w:rPr>
                <w:rFonts w:asciiTheme="minorHAnsi" w:hAnsiTheme="minorHAnsi" w:cstheme="minorHAnsi"/>
                <w:sz w:val="24"/>
              </w:rPr>
              <w:t>This hypothesis is missing a "Because" section completely.  We don't know why the student scientist believes that her changes will result in a taller tower</w:t>
            </w:r>
          </w:p>
        </w:tc>
      </w:tr>
    </w:tbl>
    <w:p w:rsidR="00153BA4" w:rsidRDefault="00153BA4">
      <w:pPr>
        <w:rPr>
          <w:lang w:val="en-US"/>
        </w:rPr>
      </w:pPr>
    </w:p>
    <w:p w:rsidR="00153BA4" w:rsidRDefault="00153BA4">
      <w:pPr>
        <w:shd w:val="clear" w:color="auto" w:fill="auto"/>
        <w:spacing w:after="200" w:line="276" w:lineRule="auto"/>
        <w:rPr>
          <w:lang w:val="en-US"/>
        </w:rPr>
      </w:pPr>
      <w:r>
        <w:rPr>
          <w:lang w:val="en-US"/>
        </w:rPr>
        <w:br w:type="page"/>
      </w:r>
    </w:p>
    <w:tbl>
      <w:tblPr>
        <w:tblStyle w:val="TableGrid"/>
        <w:tblW w:w="0" w:type="auto"/>
        <w:tblLook w:val="04A0" w:firstRow="1" w:lastRow="0" w:firstColumn="1" w:lastColumn="0" w:noHBand="0" w:noVBand="1"/>
      </w:tblPr>
      <w:tblGrid>
        <w:gridCol w:w="4788"/>
        <w:gridCol w:w="4788"/>
      </w:tblGrid>
      <w:tr w:rsidR="00153BA4" w:rsidTr="006A59F7">
        <w:tc>
          <w:tcPr>
            <w:tcW w:w="9576" w:type="dxa"/>
            <w:gridSpan w:val="2"/>
          </w:tcPr>
          <w:p w:rsidR="00153BA4" w:rsidRPr="00691FB3" w:rsidRDefault="00153BA4" w:rsidP="006A59F7">
            <w:pPr>
              <w:spacing w:after="100" w:afterAutospacing="1"/>
              <w:rPr>
                <w:rFonts w:asciiTheme="minorHAnsi" w:hAnsiTheme="minorHAnsi" w:cstheme="minorHAnsi"/>
                <w:sz w:val="28"/>
              </w:rPr>
            </w:pPr>
            <w:r w:rsidRPr="00691FB3">
              <w:rPr>
                <w:rFonts w:asciiTheme="minorHAnsi" w:hAnsiTheme="minorHAnsi" w:cstheme="minorHAnsi"/>
                <w:b/>
                <w:i/>
                <w:sz w:val="36"/>
              </w:rPr>
              <w:lastRenderedPageBreak/>
              <w:t xml:space="preserve">Student Hypothesis </w:t>
            </w:r>
          </w:p>
          <w:p w:rsidR="00153BA4" w:rsidRPr="00691FB3" w:rsidRDefault="00153BA4" w:rsidP="006A59F7">
            <w:pPr>
              <w:spacing w:after="100" w:afterAutospacing="1"/>
              <w:rPr>
                <w:rFonts w:asciiTheme="minorHAnsi" w:hAnsiTheme="minorHAnsi" w:cstheme="minorHAnsi"/>
                <w:sz w:val="22"/>
              </w:rPr>
            </w:pPr>
            <w:r w:rsidRPr="00691FB3">
              <w:rPr>
                <w:rFonts w:asciiTheme="minorHAnsi" w:hAnsiTheme="minorHAnsi" w:cstheme="minorHAnsi"/>
                <w:b/>
                <w:i/>
                <w:sz w:val="28"/>
              </w:rPr>
              <w:t xml:space="preserve">Sample of </w:t>
            </w:r>
            <w:r w:rsidRPr="00691FB3">
              <w:rPr>
                <w:rFonts w:asciiTheme="minorHAnsi" w:hAnsiTheme="minorHAnsi" w:cstheme="minorHAnsi"/>
                <w:b/>
                <w:i/>
                <w:sz w:val="28"/>
                <w:lang w:val="en-US"/>
              </w:rPr>
              <w:t>Developing</w:t>
            </w:r>
            <w:r w:rsidRPr="00691FB3">
              <w:rPr>
                <w:rFonts w:asciiTheme="minorHAnsi" w:hAnsiTheme="minorHAnsi" w:cstheme="minorHAnsi"/>
                <w:b/>
                <w:i/>
                <w:sz w:val="28"/>
              </w:rPr>
              <w:t xml:space="preserve"> Levels of Mastery </w:t>
            </w:r>
          </w:p>
          <w:p w:rsidR="00153BA4" w:rsidRDefault="00153BA4" w:rsidP="006A59F7">
            <w:pPr>
              <w:spacing w:after="100" w:afterAutospacing="1"/>
              <w:rPr>
                <w:rFonts w:asciiTheme="minorHAnsi" w:hAnsiTheme="minorHAnsi" w:cstheme="minorHAnsi"/>
                <w:sz w:val="24"/>
                <w:lang w:val="en-US"/>
              </w:rPr>
            </w:pPr>
            <w:r w:rsidRPr="00C17473">
              <w:rPr>
                <w:rFonts w:asciiTheme="minorHAnsi" w:hAnsiTheme="minorHAnsi" w:cstheme="minorHAnsi"/>
                <w:b/>
                <w:i/>
                <w:sz w:val="24"/>
              </w:rPr>
              <w:t>Science Learning Target 101.1:</w:t>
            </w:r>
            <w:r w:rsidRPr="00C17473">
              <w:rPr>
                <w:rFonts w:asciiTheme="minorHAnsi" w:hAnsiTheme="minorHAnsi" w:cstheme="minorHAnsi"/>
                <w:sz w:val="24"/>
              </w:rPr>
              <w:t xml:space="preserve"> </w:t>
            </w:r>
            <w:r w:rsidRPr="00C17473">
              <w:rPr>
                <w:rFonts w:asciiTheme="minorHAnsi" w:hAnsiTheme="minorHAnsi" w:cstheme="minorHAnsi"/>
                <w:b/>
                <w:i/>
                <w:sz w:val="24"/>
              </w:rPr>
              <w:t>I can identify and create questions and hypotheses that can be answered through scientific investigations</w:t>
            </w:r>
            <w:r w:rsidRPr="00C17473">
              <w:rPr>
                <w:rFonts w:asciiTheme="minorHAnsi" w:hAnsiTheme="minorHAnsi" w:cstheme="minorHAnsi"/>
                <w:sz w:val="24"/>
              </w:rPr>
              <w:t>. This means that I can write interesting questions that can be tested and can generate hypotheses written in proper, “If _______, then ___</w:t>
            </w:r>
            <w:r>
              <w:rPr>
                <w:rFonts w:asciiTheme="minorHAnsi" w:hAnsiTheme="minorHAnsi" w:cstheme="minorHAnsi"/>
                <w:sz w:val="24"/>
              </w:rPr>
              <w:t xml:space="preserve">____ because ________” format. </w:t>
            </w:r>
          </w:p>
          <w:p w:rsidR="00153BA4" w:rsidRPr="00B266E3" w:rsidRDefault="00153BA4" w:rsidP="006A59F7">
            <w:pPr>
              <w:spacing w:after="100" w:afterAutospacing="1"/>
              <w:rPr>
                <w:rFonts w:asciiTheme="minorHAnsi" w:hAnsiTheme="minorHAnsi" w:cstheme="minorHAnsi"/>
                <w:sz w:val="24"/>
                <w:lang w:val="en-US"/>
              </w:rPr>
            </w:pPr>
          </w:p>
        </w:tc>
      </w:tr>
      <w:tr w:rsidR="00153BA4" w:rsidTr="006A59F7">
        <w:tc>
          <w:tcPr>
            <w:tcW w:w="9576" w:type="dxa"/>
            <w:gridSpan w:val="2"/>
          </w:tcPr>
          <w:p w:rsidR="00153BA4" w:rsidRPr="00C17473" w:rsidRDefault="00153BA4" w:rsidP="006A59F7">
            <w:pPr>
              <w:spacing w:after="100" w:afterAutospacing="1"/>
              <w:rPr>
                <w:rFonts w:asciiTheme="minorHAnsi" w:hAnsiTheme="minorHAnsi" w:cstheme="minorHAnsi"/>
                <w:b/>
                <w:i/>
                <w:sz w:val="32"/>
              </w:rPr>
            </w:pPr>
            <w:r w:rsidRPr="00C17473">
              <w:rPr>
                <w:rFonts w:asciiTheme="minorHAnsi" w:hAnsiTheme="minorHAnsi" w:cstheme="minorHAnsi"/>
                <w:b/>
                <w:sz w:val="24"/>
              </w:rPr>
              <w:t>Primary Indicator:</w:t>
            </w:r>
            <w:r w:rsidRPr="00C17473">
              <w:rPr>
                <w:rFonts w:asciiTheme="minorHAnsi" w:hAnsiTheme="minorHAnsi" w:cstheme="minorHAnsi"/>
                <w:sz w:val="24"/>
              </w:rPr>
              <w:t xml:space="preserve"> Students are writing hypotheses for both their spaghetti labs and their paper towel labs.  These hypotheses will be evaluated for mastery.  these exemplars are drawn from the hypotheses written during the spaghetti lab.</w:t>
            </w:r>
          </w:p>
        </w:tc>
      </w:tr>
      <w:tr w:rsidR="00153BA4" w:rsidTr="006A59F7">
        <w:tc>
          <w:tcPr>
            <w:tcW w:w="4788" w:type="dxa"/>
          </w:tcPr>
          <w:p w:rsidR="00153BA4" w:rsidRPr="00B266E3" w:rsidRDefault="00153BA4" w:rsidP="006A59F7">
            <w:pPr>
              <w:shd w:val="clear" w:color="auto" w:fill="auto"/>
              <w:rPr>
                <w:b/>
                <w:i/>
                <w:lang w:val="en-US"/>
              </w:rPr>
            </w:pPr>
            <w:r w:rsidRPr="00B266E3">
              <w:rPr>
                <w:b/>
                <w:i/>
                <w:lang w:val="en-US"/>
              </w:rPr>
              <w:t>Exemplar</w:t>
            </w:r>
          </w:p>
        </w:tc>
        <w:tc>
          <w:tcPr>
            <w:tcW w:w="4788" w:type="dxa"/>
          </w:tcPr>
          <w:p w:rsidR="00153BA4" w:rsidRPr="00B266E3" w:rsidRDefault="00153BA4" w:rsidP="006A59F7">
            <w:pPr>
              <w:shd w:val="clear" w:color="auto" w:fill="auto"/>
              <w:rPr>
                <w:b/>
                <w:i/>
                <w:lang w:val="en-US"/>
              </w:rPr>
            </w:pPr>
            <w:r w:rsidRPr="00B266E3">
              <w:rPr>
                <w:b/>
                <w:i/>
                <w:lang w:val="en-US"/>
              </w:rPr>
              <w:t>Teacher Comments</w:t>
            </w:r>
          </w:p>
        </w:tc>
      </w:tr>
      <w:tr w:rsidR="00153BA4" w:rsidTr="006A59F7">
        <w:tc>
          <w:tcPr>
            <w:tcW w:w="4788" w:type="dxa"/>
          </w:tcPr>
          <w:p w:rsidR="00153BA4" w:rsidRDefault="00153BA4" w:rsidP="006A59F7">
            <w:pPr>
              <w:shd w:val="clear" w:color="auto" w:fill="auto"/>
              <w:rPr>
                <w:rFonts w:asciiTheme="minorHAnsi" w:hAnsiTheme="minorHAnsi" w:cstheme="minorHAnsi"/>
                <w:sz w:val="24"/>
                <w:lang w:val="en-US"/>
              </w:rPr>
            </w:pPr>
          </w:p>
          <w:p w:rsidR="00153BA4" w:rsidRDefault="00153BA4" w:rsidP="006A59F7">
            <w:pPr>
              <w:shd w:val="clear" w:color="auto" w:fill="auto"/>
              <w:rPr>
                <w:lang w:val="en-US"/>
              </w:rPr>
            </w:pPr>
            <w:r>
              <w:rPr>
                <w:rFonts w:asciiTheme="minorHAnsi" w:hAnsiTheme="minorHAnsi" w:cstheme="minorHAnsi"/>
                <w:sz w:val="24"/>
                <w:lang w:val="en-US"/>
              </w:rPr>
              <w:t xml:space="preserve">We are creating a spaghetti tower with a heavily supported base, which will hold it up better.  The reason why our spaghetti tower’s base will hold up the tower is because we have it sort of shaped like a pyramid, which will withstand the force acting on it.  The base would also help the higher part of the tower straighten out more.  </w:t>
            </w:r>
            <w:r w:rsidRPr="00C17473">
              <w:rPr>
                <w:rFonts w:asciiTheme="minorHAnsi" w:hAnsiTheme="minorHAnsi" w:cstheme="minorHAnsi"/>
                <w:sz w:val="24"/>
              </w:rPr>
              <w:t> </w:t>
            </w:r>
          </w:p>
        </w:tc>
        <w:tc>
          <w:tcPr>
            <w:tcW w:w="4788" w:type="dxa"/>
          </w:tcPr>
          <w:p w:rsidR="00153BA4" w:rsidRPr="00B266E3" w:rsidRDefault="00153BA4" w:rsidP="006A59F7">
            <w:pPr>
              <w:pStyle w:val="ListParagraph"/>
              <w:spacing w:after="100" w:afterAutospacing="1"/>
              <w:ind w:left="360"/>
              <w:rPr>
                <w:rFonts w:asciiTheme="minorHAnsi" w:hAnsiTheme="minorHAnsi" w:cstheme="minorHAnsi"/>
                <w:sz w:val="24"/>
              </w:rPr>
            </w:pPr>
          </w:p>
          <w:p w:rsidR="00153BA4" w:rsidRPr="00B266E3" w:rsidRDefault="00153BA4" w:rsidP="00153BA4">
            <w:pPr>
              <w:pStyle w:val="ListParagraph"/>
              <w:numPr>
                <w:ilvl w:val="0"/>
                <w:numId w:val="2"/>
              </w:numPr>
              <w:spacing w:after="100" w:afterAutospacing="1"/>
              <w:rPr>
                <w:rFonts w:asciiTheme="minorHAnsi" w:hAnsiTheme="minorHAnsi" w:cstheme="minorHAnsi"/>
                <w:sz w:val="24"/>
              </w:rPr>
            </w:pPr>
            <w:r w:rsidRPr="00B266E3">
              <w:rPr>
                <w:rFonts w:asciiTheme="minorHAnsi" w:hAnsiTheme="minorHAnsi" w:cstheme="minorHAnsi"/>
                <w:sz w:val="24"/>
              </w:rPr>
              <w:t xml:space="preserve">A strength of this hypothesis is that it </w:t>
            </w:r>
            <w:r>
              <w:rPr>
                <w:rFonts w:asciiTheme="minorHAnsi" w:hAnsiTheme="minorHAnsi" w:cstheme="minorHAnsi"/>
                <w:sz w:val="24"/>
                <w:lang w:val="en-US"/>
              </w:rPr>
              <w:t>includes a logical explanation of why the student scientist believes that his design will be effective</w:t>
            </w:r>
            <w:r w:rsidRPr="00B266E3">
              <w:rPr>
                <w:rFonts w:asciiTheme="minorHAnsi" w:hAnsiTheme="minorHAnsi" w:cstheme="minorHAnsi"/>
                <w:sz w:val="24"/>
              </w:rPr>
              <w:t xml:space="preserve">. </w:t>
            </w:r>
          </w:p>
          <w:p w:rsidR="00153BA4" w:rsidRPr="00B266E3" w:rsidRDefault="00153BA4" w:rsidP="006A59F7">
            <w:pPr>
              <w:pStyle w:val="ListParagraph"/>
              <w:spacing w:after="100" w:afterAutospacing="1"/>
              <w:ind w:left="360"/>
              <w:rPr>
                <w:rFonts w:asciiTheme="minorHAnsi" w:hAnsiTheme="minorHAnsi" w:cstheme="minorHAnsi"/>
                <w:sz w:val="24"/>
              </w:rPr>
            </w:pPr>
          </w:p>
          <w:p w:rsidR="00153BA4" w:rsidRPr="00153BA4" w:rsidRDefault="00153BA4" w:rsidP="00153BA4">
            <w:pPr>
              <w:pStyle w:val="ListParagraph"/>
              <w:numPr>
                <w:ilvl w:val="0"/>
                <w:numId w:val="2"/>
              </w:numPr>
              <w:spacing w:after="100" w:afterAutospacing="1"/>
              <w:rPr>
                <w:rFonts w:asciiTheme="minorHAnsi" w:hAnsiTheme="minorHAnsi" w:cstheme="minorHAnsi"/>
                <w:sz w:val="24"/>
              </w:rPr>
            </w:pPr>
            <w:r>
              <w:rPr>
                <w:rFonts w:asciiTheme="minorHAnsi" w:hAnsiTheme="minorHAnsi" w:cstheme="minorHAnsi"/>
                <w:sz w:val="24"/>
                <w:lang w:val="en-US"/>
              </w:rPr>
              <w:t>It is also important to notice that the student scientist is testing only one variable—a heavily supported base—in his experiment</w:t>
            </w:r>
            <w:r w:rsidRPr="00B266E3">
              <w:rPr>
                <w:rFonts w:asciiTheme="minorHAnsi" w:hAnsiTheme="minorHAnsi" w:cstheme="minorHAnsi"/>
                <w:sz w:val="24"/>
              </w:rPr>
              <w:t xml:space="preserve">. </w:t>
            </w:r>
          </w:p>
          <w:p w:rsidR="00153BA4" w:rsidRPr="00B266E3" w:rsidRDefault="00153BA4" w:rsidP="006A59F7">
            <w:pPr>
              <w:pStyle w:val="ListParagraph"/>
              <w:spacing w:after="100" w:afterAutospacing="1"/>
              <w:ind w:left="360"/>
              <w:rPr>
                <w:rFonts w:asciiTheme="minorHAnsi" w:hAnsiTheme="minorHAnsi" w:cstheme="minorHAnsi"/>
                <w:sz w:val="24"/>
              </w:rPr>
            </w:pPr>
          </w:p>
          <w:p w:rsidR="00153BA4" w:rsidRDefault="00153BA4" w:rsidP="00153BA4">
            <w:pPr>
              <w:pStyle w:val="ListParagraph"/>
              <w:numPr>
                <w:ilvl w:val="0"/>
                <w:numId w:val="2"/>
              </w:numPr>
              <w:spacing w:after="100" w:afterAutospacing="1"/>
              <w:rPr>
                <w:rFonts w:asciiTheme="minorHAnsi" w:hAnsiTheme="minorHAnsi" w:cstheme="minorHAnsi"/>
                <w:sz w:val="24"/>
                <w:lang w:val="en-US"/>
              </w:rPr>
            </w:pPr>
            <w:r w:rsidRPr="00B266E3">
              <w:rPr>
                <w:rFonts w:asciiTheme="minorHAnsi" w:hAnsiTheme="minorHAnsi" w:cstheme="minorHAnsi"/>
                <w:sz w:val="24"/>
              </w:rPr>
              <w:t xml:space="preserve">The </w:t>
            </w:r>
            <w:r>
              <w:rPr>
                <w:rFonts w:asciiTheme="minorHAnsi" w:hAnsiTheme="minorHAnsi" w:cstheme="minorHAnsi"/>
                <w:sz w:val="24"/>
                <w:lang w:val="en-US"/>
              </w:rPr>
              <w:t>hypothesis is not written in “If, then, because” format, however.  It also never mentions a dependent variable—or a result that we can measure</w:t>
            </w:r>
            <w:r w:rsidRPr="00B266E3">
              <w:rPr>
                <w:rFonts w:asciiTheme="minorHAnsi" w:hAnsiTheme="minorHAnsi" w:cstheme="minorHAnsi"/>
                <w:sz w:val="24"/>
              </w:rPr>
              <w:t xml:space="preserve">.    </w:t>
            </w:r>
          </w:p>
          <w:p w:rsidR="00153BA4" w:rsidRPr="00B266E3" w:rsidRDefault="00153BA4" w:rsidP="006A59F7">
            <w:pPr>
              <w:pStyle w:val="ListParagraph"/>
              <w:spacing w:after="100" w:afterAutospacing="1"/>
              <w:ind w:left="360"/>
              <w:rPr>
                <w:rFonts w:asciiTheme="minorHAnsi" w:hAnsiTheme="minorHAnsi" w:cstheme="minorHAnsi"/>
                <w:sz w:val="24"/>
                <w:lang w:val="en-US"/>
              </w:rPr>
            </w:pPr>
          </w:p>
          <w:p w:rsidR="00153BA4" w:rsidRPr="00B266E3" w:rsidRDefault="00153BA4" w:rsidP="00153BA4">
            <w:pPr>
              <w:pStyle w:val="ListParagraph"/>
              <w:numPr>
                <w:ilvl w:val="0"/>
                <w:numId w:val="2"/>
              </w:numPr>
              <w:spacing w:after="100" w:afterAutospacing="1"/>
              <w:rPr>
                <w:rFonts w:asciiTheme="minorHAnsi" w:hAnsiTheme="minorHAnsi" w:cstheme="minorHAnsi"/>
                <w:sz w:val="24"/>
              </w:rPr>
            </w:pPr>
            <w:r>
              <w:rPr>
                <w:rFonts w:asciiTheme="minorHAnsi" w:hAnsiTheme="minorHAnsi" w:cstheme="minorHAnsi"/>
                <w:sz w:val="24"/>
                <w:lang w:val="en-US"/>
              </w:rPr>
              <w:t>It would also have been interesting to see this student scientist connect his thinking back to something else he knows from other experiences with towers and building.</w:t>
            </w:r>
          </w:p>
        </w:tc>
      </w:tr>
    </w:tbl>
    <w:p w:rsidR="00153BA4" w:rsidRDefault="00153BA4" w:rsidP="00153BA4">
      <w:pPr>
        <w:rPr>
          <w:lang w:val="en-US"/>
        </w:rPr>
      </w:pPr>
    </w:p>
    <w:p w:rsidR="00691FB3" w:rsidRDefault="00691FB3">
      <w:pPr>
        <w:shd w:val="clear" w:color="auto" w:fill="auto"/>
        <w:spacing w:after="200" w:line="276" w:lineRule="auto"/>
        <w:rPr>
          <w:lang w:val="en-US"/>
        </w:rPr>
      </w:pPr>
      <w:r>
        <w:rPr>
          <w:lang w:val="en-US"/>
        </w:rPr>
        <w:br w:type="page"/>
      </w:r>
    </w:p>
    <w:tbl>
      <w:tblPr>
        <w:tblStyle w:val="TableGrid"/>
        <w:tblW w:w="0" w:type="auto"/>
        <w:tblLook w:val="04A0" w:firstRow="1" w:lastRow="0" w:firstColumn="1" w:lastColumn="0" w:noHBand="0" w:noVBand="1"/>
      </w:tblPr>
      <w:tblGrid>
        <w:gridCol w:w="4788"/>
        <w:gridCol w:w="4788"/>
      </w:tblGrid>
      <w:tr w:rsidR="00691FB3" w:rsidTr="006A59F7">
        <w:tc>
          <w:tcPr>
            <w:tcW w:w="9576" w:type="dxa"/>
            <w:gridSpan w:val="2"/>
          </w:tcPr>
          <w:p w:rsidR="00691FB3" w:rsidRPr="00691FB3" w:rsidRDefault="00691FB3" w:rsidP="006A59F7">
            <w:pPr>
              <w:spacing w:after="100" w:afterAutospacing="1"/>
              <w:rPr>
                <w:rFonts w:asciiTheme="minorHAnsi" w:hAnsiTheme="minorHAnsi" w:cstheme="minorHAnsi"/>
                <w:sz w:val="28"/>
              </w:rPr>
            </w:pPr>
            <w:r w:rsidRPr="00691FB3">
              <w:rPr>
                <w:rFonts w:asciiTheme="minorHAnsi" w:hAnsiTheme="minorHAnsi" w:cstheme="minorHAnsi"/>
                <w:b/>
                <w:i/>
                <w:sz w:val="36"/>
              </w:rPr>
              <w:lastRenderedPageBreak/>
              <w:t xml:space="preserve">Student Hypothesis </w:t>
            </w:r>
          </w:p>
          <w:p w:rsidR="00691FB3" w:rsidRPr="00691FB3" w:rsidRDefault="00691FB3" w:rsidP="006A59F7">
            <w:pPr>
              <w:spacing w:after="100" w:afterAutospacing="1"/>
              <w:rPr>
                <w:rFonts w:asciiTheme="minorHAnsi" w:hAnsiTheme="minorHAnsi" w:cstheme="minorHAnsi"/>
                <w:sz w:val="28"/>
                <w:szCs w:val="28"/>
              </w:rPr>
            </w:pPr>
            <w:r w:rsidRPr="00691FB3">
              <w:rPr>
                <w:rFonts w:asciiTheme="minorHAnsi" w:hAnsiTheme="minorHAnsi" w:cstheme="minorHAnsi"/>
                <w:b/>
                <w:i/>
                <w:sz w:val="28"/>
                <w:szCs w:val="28"/>
              </w:rPr>
              <w:t xml:space="preserve">Sample of </w:t>
            </w:r>
            <w:r w:rsidRPr="00691FB3">
              <w:rPr>
                <w:rFonts w:asciiTheme="minorHAnsi" w:hAnsiTheme="minorHAnsi" w:cstheme="minorHAnsi"/>
                <w:b/>
                <w:i/>
                <w:sz w:val="28"/>
                <w:szCs w:val="28"/>
                <w:lang w:val="en-US"/>
              </w:rPr>
              <w:t>Mastering</w:t>
            </w:r>
            <w:r w:rsidRPr="00691FB3">
              <w:rPr>
                <w:rFonts w:asciiTheme="minorHAnsi" w:hAnsiTheme="minorHAnsi" w:cstheme="minorHAnsi"/>
                <w:b/>
                <w:i/>
                <w:sz w:val="28"/>
                <w:szCs w:val="28"/>
              </w:rPr>
              <w:t xml:space="preserve"> Levels of Mastery </w:t>
            </w:r>
          </w:p>
          <w:p w:rsidR="00691FB3" w:rsidRDefault="00691FB3" w:rsidP="006A59F7">
            <w:pPr>
              <w:spacing w:after="100" w:afterAutospacing="1"/>
              <w:rPr>
                <w:rFonts w:asciiTheme="minorHAnsi" w:hAnsiTheme="minorHAnsi" w:cstheme="minorHAnsi"/>
                <w:sz w:val="24"/>
                <w:lang w:val="en-US"/>
              </w:rPr>
            </w:pPr>
            <w:r w:rsidRPr="00C17473">
              <w:rPr>
                <w:rFonts w:asciiTheme="minorHAnsi" w:hAnsiTheme="minorHAnsi" w:cstheme="minorHAnsi"/>
                <w:b/>
                <w:i/>
                <w:sz w:val="24"/>
              </w:rPr>
              <w:t>Science Learning Target 101.1:</w:t>
            </w:r>
            <w:r w:rsidRPr="00C17473">
              <w:rPr>
                <w:rFonts w:asciiTheme="minorHAnsi" w:hAnsiTheme="minorHAnsi" w:cstheme="minorHAnsi"/>
                <w:sz w:val="24"/>
              </w:rPr>
              <w:t xml:space="preserve"> </w:t>
            </w:r>
            <w:r w:rsidRPr="00C17473">
              <w:rPr>
                <w:rFonts w:asciiTheme="minorHAnsi" w:hAnsiTheme="minorHAnsi" w:cstheme="minorHAnsi"/>
                <w:b/>
                <w:i/>
                <w:sz w:val="24"/>
              </w:rPr>
              <w:t>I can identify and create questions and hypotheses that can be answered through scientific investigations</w:t>
            </w:r>
            <w:r w:rsidRPr="00C17473">
              <w:rPr>
                <w:rFonts w:asciiTheme="minorHAnsi" w:hAnsiTheme="minorHAnsi" w:cstheme="minorHAnsi"/>
                <w:sz w:val="24"/>
              </w:rPr>
              <w:t>. This means that I can write interesting questions that can be tested and can generate hypotheses written in proper, “If _______, then ___</w:t>
            </w:r>
            <w:r>
              <w:rPr>
                <w:rFonts w:asciiTheme="minorHAnsi" w:hAnsiTheme="minorHAnsi" w:cstheme="minorHAnsi"/>
                <w:sz w:val="24"/>
              </w:rPr>
              <w:t xml:space="preserve">____ because ________” format. </w:t>
            </w:r>
          </w:p>
          <w:p w:rsidR="00691FB3" w:rsidRPr="00B266E3" w:rsidRDefault="00691FB3" w:rsidP="006A59F7">
            <w:pPr>
              <w:spacing w:after="100" w:afterAutospacing="1"/>
              <w:rPr>
                <w:rFonts w:asciiTheme="minorHAnsi" w:hAnsiTheme="minorHAnsi" w:cstheme="minorHAnsi"/>
                <w:sz w:val="24"/>
                <w:lang w:val="en-US"/>
              </w:rPr>
            </w:pPr>
          </w:p>
        </w:tc>
      </w:tr>
      <w:tr w:rsidR="00691FB3" w:rsidTr="006A59F7">
        <w:tc>
          <w:tcPr>
            <w:tcW w:w="9576" w:type="dxa"/>
            <w:gridSpan w:val="2"/>
          </w:tcPr>
          <w:p w:rsidR="00691FB3" w:rsidRPr="00C17473" w:rsidRDefault="00691FB3" w:rsidP="006A59F7">
            <w:pPr>
              <w:spacing w:after="100" w:afterAutospacing="1"/>
              <w:rPr>
                <w:rFonts w:asciiTheme="minorHAnsi" w:hAnsiTheme="minorHAnsi" w:cstheme="minorHAnsi"/>
                <w:b/>
                <w:i/>
                <w:sz w:val="32"/>
              </w:rPr>
            </w:pPr>
            <w:r w:rsidRPr="00C17473">
              <w:rPr>
                <w:rFonts w:asciiTheme="minorHAnsi" w:hAnsiTheme="minorHAnsi" w:cstheme="minorHAnsi"/>
                <w:b/>
                <w:sz w:val="24"/>
              </w:rPr>
              <w:t>Primary Indicator:</w:t>
            </w:r>
            <w:r w:rsidRPr="00C17473">
              <w:rPr>
                <w:rFonts w:asciiTheme="minorHAnsi" w:hAnsiTheme="minorHAnsi" w:cstheme="minorHAnsi"/>
                <w:sz w:val="24"/>
              </w:rPr>
              <w:t xml:space="preserve"> Students are writing hypotheses for both their spaghetti labs and their paper towel labs.  These hypotheses will be evaluated for mastery.  these exemplars are drawn from the hypotheses written during the spaghetti lab.</w:t>
            </w:r>
          </w:p>
        </w:tc>
      </w:tr>
      <w:tr w:rsidR="00691FB3" w:rsidTr="006A59F7">
        <w:tc>
          <w:tcPr>
            <w:tcW w:w="4788" w:type="dxa"/>
          </w:tcPr>
          <w:p w:rsidR="00691FB3" w:rsidRPr="00B266E3" w:rsidRDefault="00691FB3" w:rsidP="006A59F7">
            <w:pPr>
              <w:shd w:val="clear" w:color="auto" w:fill="auto"/>
              <w:rPr>
                <w:b/>
                <w:i/>
                <w:lang w:val="en-US"/>
              </w:rPr>
            </w:pPr>
            <w:r w:rsidRPr="00B266E3">
              <w:rPr>
                <w:b/>
                <w:i/>
                <w:lang w:val="en-US"/>
              </w:rPr>
              <w:t>Exemplar</w:t>
            </w:r>
          </w:p>
        </w:tc>
        <w:tc>
          <w:tcPr>
            <w:tcW w:w="4788" w:type="dxa"/>
          </w:tcPr>
          <w:p w:rsidR="00691FB3" w:rsidRPr="00B266E3" w:rsidRDefault="00691FB3" w:rsidP="006A59F7">
            <w:pPr>
              <w:shd w:val="clear" w:color="auto" w:fill="auto"/>
              <w:rPr>
                <w:b/>
                <w:i/>
                <w:lang w:val="en-US"/>
              </w:rPr>
            </w:pPr>
            <w:r w:rsidRPr="00B266E3">
              <w:rPr>
                <w:b/>
                <w:i/>
                <w:lang w:val="en-US"/>
              </w:rPr>
              <w:t>Teacher Comments</w:t>
            </w:r>
          </w:p>
        </w:tc>
      </w:tr>
      <w:tr w:rsidR="00691FB3" w:rsidTr="006A59F7">
        <w:tc>
          <w:tcPr>
            <w:tcW w:w="4788" w:type="dxa"/>
          </w:tcPr>
          <w:p w:rsidR="00691FB3" w:rsidRDefault="00691FB3" w:rsidP="006A59F7">
            <w:pPr>
              <w:shd w:val="clear" w:color="auto" w:fill="auto"/>
              <w:rPr>
                <w:rFonts w:asciiTheme="minorHAnsi" w:hAnsiTheme="minorHAnsi" w:cstheme="minorHAnsi"/>
                <w:sz w:val="24"/>
                <w:lang w:val="en-US"/>
              </w:rPr>
            </w:pPr>
          </w:p>
          <w:p w:rsidR="00691FB3" w:rsidRDefault="00691FB3" w:rsidP="006A59F7">
            <w:pPr>
              <w:shd w:val="clear" w:color="auto" w:fill="auto"/>
              <w:rPr>
                <w:lang w:val="en-US"/>
              </w:rPr>
            </w:pPr>
            <w:r>
              <w:rPr>
                <w:rFonts w:asciiTheme="minorHAnsi" w:hAnsiTheme="minorHAnsi" w:cstheme="minorHAnsi"/>
                <w:sz w:val="24"/>
                <w:lang w:val="en-US"/>
              </w:rPr>
              <w:t xml:space="preserve">If we used reinforced sides on a triangle base, then our tower will be taller because the sides will have two pieces of spaghetti each, making them stronger.  This will let us keep building and building until our tower is really strong.  I know this because when you look at anything that supports anything else, it isn’t weak or it will snap.  </w:t>
            </w:r>
            <w:r w:rsidRPr="00C17473">
              <w:rPr>
                <w:rFonts w:asciiTheme="minorHAnsi" w:hAnsiTheme="minorHAnsi" w:cstheme="minorHAnsi"/>
                <w:sz w:val="24"/>
              </w:rPr>
              <w:t> </w:t>
            </w:r>
          </w:p>
        </w:tc>
        <w:tc>
          <w:tcPr>
            <w:tcW w:w="4788" w:type="dxa"/>
          </w:tcPr>
          <w:p w:rsidR="00691FB3" w:rsidRPr="00B266E3" w:rsidRDefault="00691FB3" w:rsidP="006A59F7">
            <w:pPr>
              <w:pStyle w:val="ListParagraph"/>
              <w:spacing w:after="100" w:afterAutospacing="1"/>
              <w:ind w:left="360"/>
              <w:rPr>
                <w:rFonts w:asciiTheme="minorHAnsi" w:hAnsiTheme="minorHAnsi" w:cstheme="minorHAnsi"/>
                <w:sz w:val="24"/>
              </w:rPr>
            </w:pPr>
          </w:p>
          <w:p w:rsidR="00691FB3" w:rsidRPr="00B266E3" w:rsidRDefault="00691FB3" w:rsidP="00691FB3">
            <w:pPr>
              <w:pStyle w:val="ListParagraph"/>
              <w:numPr>
                <w:ilvl w:val="0"/>
                <w:numId w:val="3"/>
              </w:numPr>
              <w:spacing w:after="100" w:afterAutospacing="1"/>
              <w:rPr>
                <w:rFonts w:asciiTheme="minorHAnsi" w:hAnsiTheme="minorHAnsi" w:cstheme="minorHAnsi"/>
                <w:sz w:val="24"/>
              </w:rPr>
            </w:pPr>
            <w:r>
              <w:rPr>
                <w:rFonts w:asciiTheme="minorHAnsi" w:hAnsiTheme="minorHAnsi" w:cstheme="minorHAnsi"/>
                <w:sz w:val="24"/>
                <w:lang w:val="en-US"/>
              </w:rPr>
              <w:t>This hypothesis is written in perfect “If, then, because” format.  There is one independent variable (reinforced sides), one dependent variable (our tower will be taller) and a sensible because section.</w:t>
            </w:r>
          </w:p>
          <w:p w:rsidR="00691FB3" w:rsidRPr="00B266E3" w:rsidRDefault="00691FB3" w:rsidP="006A59F7">
            <w:pPr>
              <w:pStyle w:val="ListParagraph"/>
              <w:spacing w:after="100" w:afterAutospacing="1"/>
              <w:ind w:left="360"/>
              <w:rPr>
                <w:rFonts w:asciiTheme="minorHAnsi" w:hAnsiTheme="minorHAnsi" w:cstheme="minorHAnsi"/>
                <w:sz w:val="24"/>
              </w:rPr>
            </w:pPr>
          </w:p>
          <w:p w:rsidR="00691FB3" w:rsidRPr="00691FB3" w:rsidRDefault="00691FB3" w:rsidP="00691FB3">
            <w:pPr>
              <w:pStyle w:val="ListParagraph"/>
              <w:numPr>
                <w:ilvl w:val="0"/>
                <w:numId w:val="3"/>
              </w:numPr>
              <w:spacing w:after="100" w:afterAutospacing="1"/>
              <w:rPr>
                <w:rFonts w:asciiTheme="minorHAnsi" w:hAnsiTheme="minorHAnsi" w:cstheme="minorHAnsi"/>
                <w:sz w:val="24"/>
              </w:rPr>
            </w:pPr>
            <w:r>
              <w:rPr>
                <w:rFonts w:asciiTheme="minorHAnsi" w:hAnsiTheme="minorHAnsi" w:cstheme="minorHAnsi"/>
                <w:sz w:val="24"/>
                <w:lang w:val="en-US"/>
              </w:rPr>
              <w:t xml:space="preserve">Some readers may think this student scientist is talking about two independent variables in the “If” section—reinforced sides AND a triangle base.  </w:t>
            </w:r>
          </w:p>
          <w:p w:rsidR="00691FB3" w:rsidRPr="00B266E3" w:rsidRDefault="00691FB3" w:rsidP="006A59F7">
            <w:pPr>
              <w:pStyle w:val="ListParagraph"/>
              <w:spacing w:after="100" w:afterAutospacing="1"/>
              <w:ind w:left="360"/>
              <w:rPr>
                <w:rFonts w:asciiTheme="minorHAnsi" w:hAnsiTheme="minorHAnsi" w:cstheme="minorHAnsi"/>
                <w:sz w:val="24"/>
              </w:rPr>
            </w:pPr>
          </w:p>
          <w:p w:rsidR="00691FB3" w:rsidRDefault="00F31FB3" w:rsidP="00691FB3">
            <w:pPr>
              <w:pStyle w:val="ListParagraph"/>
              <w:numPr>
                <w:ilvl w:val="0"/>
                <w:numId w:val="3"/>
              </w:numPr>
              <w:spacing w:after="100" w:afterAutospacing="1"/>
              <w:rPr>
                <w:rFonts w:asciiTheme="minorHAnsi" w:hAnsiTheme="minorHAnsi" w:cstheme="minorHAnsi"/>
                <w:sz w:val="24"/>
                <w:lang w:val="en-US"/>
              </w:rPr>
            </w:pPr>
            <w:r>
              <w:rPr>
                <w:rFonts w:asciiTheme="minorHAnsi" w:hAnsiTheme="minorHAnsi" w:cstheme="minorHAnsi"/>
                <w:sz w:val="24"/>
                <w:lang w:val="en-US"/>
              </w:rPr>
              <w:t>The details in the “Because” section are logical and connected to the “If” section.</w:t>
            </w:r>
          </w:p>
          <w:p w:rsidR="00691FB3" w:rsidRPr="00B266E3" w:rsidRDefault="00691FB3" w:rsidP="006A59F7">
            <w:pPr>
              <w:pStyle w:val="ListParagraph"/>
              <w:spacing w:after="100" w:afterAutospacing="1"/>
              <w:ind w:left="360"/>
              <w:rPr>
                <w:rFonts w:asciiTheme="minorHAnsi" w:hAnsiTheme="minorHAnsi" w:cstheme="minorHAnsi"/>
                <w:sz w:val="24"/>
                <w:lang w:val="en-US"/>
              </w:rPr>
            </w:pPr>
          </w:p>
          <w:p w:rsidR="00691FB3" w:rsidRPr="00B266E3" w:rsidRDefault="00F31FB3" w:rsidP="00691FB3">
            <w:pPr>
              <w:pStyle w:val="ListParagraph"/>
              <w:numPr>
                <w:ilvl w:val="0"/>
                <w:numId w:val="3"/>
              </w:numPr>
              <w:spacing w:after="100" w:afterAutospacing="1"/>
              <w:rPr>
                <w:rFonts w:asciiTheme="minorHAnsi" w:hAnsiTheme="minorHAnsi" w:cstheme="minorHAnsi"/>
                <w:sz w:val="24"/>
              </w:rPr>
            </w:pPr>
            <w:r>
              <w:rPr>
                <w:rFonts w:asciiTheme="minorHAnsi" w:hAnsiTheme="minorHAnsi" w:cstheme="minorHAnsi"/>
                <w:sz w:val="24"/>
                <w:lang w:val="en-US"/>
              </w:rPr>
              <w:t>The final sentence is a little hard to understand.  While most readers will be able to guess at what the student scientist is trying to say, readers shouldn’t have to guess!</w:t>
            </w:r>
          </w:p>
        </w:tc>
      </w:tr>
    </w:tbl>
    <w:p w:rsidR="00691FB3" w:rsidRDefault="00691FB3" w:rsidP="00691FB3">
      <w:pPr>
        <w:rPr>
          <w:lang w:val="en-US"/>
        </w:rPr>
      </w:pPr>
    </w:p>
    <w:p w:rsidR="00F31FB3" w:rsidRDefault="00F31FB3">
      <w:pPr>
        <w:shd w:val="clear" w:color="auto" w:fill="auto"/>
        <w:spacing w:after="200" w:line="276" w:lineRule="auto"/>
        <w:rPr>
          <w:lang w:val="en-US"/>
        </w:rPr>
      </w:pPr>
      <w:r>
        <w:rPr>
          <w:lang w:val="en-US"/>
        </w:rPr>
        <w:br w:type="page"/>
      </w:r>
    </w:p>
    <w:tbl>
      <w:tblPr>
        <w:tblStyle w:val="TableGrid"/>
        <w:tblW w:w="0" w:type="auto"/>
        <w:tblLook w:val="04A0" w:firstRow="1" w:lastRow="0" w:firstColumn="1" w:lastColumn="0" w:noHBand="0" w:noVBand="1"/>
      </w:tblPr>
      <w:tblGrid>
        <w:gridCol w:w="4788"/>
        <w:gridCol w:w="4788"/>
      </w:tblGrid>
      <w:tr w:rsidR="00F31FB3" w:rsidTr="006A59F7">
        <w:tc>
          <w:tcPr>
            <w:tcW w:w="9576" w:type="dxa"/>
            <w:gridSpan w:val="2"/>
          </w:tcPr>
          <w:p w:rsidR="00F31FB3" w:rsidRPr="00F31FB3" w:rsidRDefault="00F31FB3" w:rsidP="006A59F7">
            <w:pPr>
              <w:spacing w:after="100" w:afterAutospacing="1"/>
              <w:rPr>
                <w:rFonts w:asciiTheme="minorHAnsi" w:hAnsiTheme="minorHAnsi" w:cstheme="minorHAnsi"/>
                <w:sz w:val="28"/>
              </w:rPr>
            </w:pPr>
            <w:r w:rsidRPr="00F31FB3">
              <w:rPr>
                <w:rFonts w:asciiTheme="minorHAnsi" w:hAnsiTheme="minorHAnsi" w:cstheme="minorHAnsi"/>
                <w:b/>
                <w:i/>
                <w:sz w:val="36"/>
              </w:rPr>
              <w:lastRenderedPageBreak/>
              <w:t xml:space="preserve">Student Hypothesis </w:t>
            </w:r>
          </w:p>
          <w:p w:rsidR="00F31FB3" w:rsidRPr="00F31FB3" w:rsidRDefault="00F31FB3" w:rsidP="006A59F7">
            <w:pPr>
              <w:spacing w:after="100" w:afterAutospacing="1"/>
              <w:rPr>
                <w:rFonts w:asciiTheme="minorHAnsi" w:hAnsiTheme="minorHAnsi" w:cstheme="minorHAnsi"/>
                <w:sz w:val="22"/>
              </w:rPr>
            </w:pPr>
            <w:r w:rsidRPr="00F31FB3">
              <w:rPr>
                <w:rFonts w:asciiTheme="minorHAnsi" w:hAnsiTheme="minorHAnsi" w:cstheme="minorHAnsi"/>
                <w:b/>
                <w:i/>
                <w:sz w:val="28"/>
              </w:rPr>
              <w:t xml:space="preserve">Sample of </w:t>
            </w:r>
            <w:r>
              <w:rPr>
                <w:rFonts w:asciiTheme="minorHAnsi" w:hAnsiTheme="minorHAnsi" w:cstheme="minorHAnsi"/>
                <w:b/>
                <w:i/>
                <w:sz w:val="28"/>
                <w:lang w:val="en-US"/>
              </w:rPr>
              <w:t>Excelling</w:t>
            </w:r>
            <w:r w:rsidRPr="00F31FB3">
              <w:rPr>
                <w:rFonts w:asciiTheme="minorHAnsi" w:hAnsiTheme="minorHAnsi" w:cstheme="minorHAnsi"/>
                <w:b/>
                <w:i/>
                <w:sz w:val="28"/>
              </w:rPr>
              <w:t xml:space="preserve"> Levels of Mastery </w:t>
            </w:r>
          </w:p>
          <w:p w:rsidR="00F31FB3" w:rsidRDefault="00F31FB3" w:rsidP="006A59F7">
            <w:pPr>
              <w:spacing w:after="100" w:afterAutospacing="1"/>
              <w:rPr>
                <w:rFonts w:asciiTheme="minorHAnsi" w:hAnsiTheme="minorHAnsi" w:cstheme="minorHAnsi"/>
                <w:sz w:val="24"/>
                <w:lang w:val="en-US"/>
              </w:rPr>
            </w:pPr>
            <w:r w:rsidRPr="00C17473">
              <w:rPr>
                <w:rFonts w:asciiTheme="minorHAnsi" w:hAnsiTheme="minorHAnsi" w:cstheme="minorHAnsi"/>
                <w:b/>
                <w:i/>
                <w:sz w:val="24"/>
              </w:rPr>
              <w:t>Science Learning Target 101.1:</w:t>
            </w:r>
            <w:r w:rsidRPr="00C17473">
              <w:rPr>
                <w:rFonts w:asciiTheme="minorHAnsi" w:hAnsiTheme="minorHAnsi" w:cstheme="minorHAnsi"/>
                <w:sz w:val="24"/>
              </w:rPr>
              <w:t xml:space="preserve"> </w:t>
            </w:r>
            <w:r w:rsidRPr="00C17473">
              <w:rPr>
                <w:rFonts w:asciiTheme="minorHAnsi" w:hAnsiTheme="minorHAnsi" w:cstheme="minorHAnsi"/>
                <w:b/>
                <w:i/>
                <w:sz w:val="24"/>
              </w:rPr>
              <w:t>I can identify and create questions and hypotheses that can be answered through scientific investigations</w:t>
            </w:r>
            <w:r w:rsidRPr="00C17473">
              <w:rPr>
                <w:rFonts w:asciiTheme="minorHAnsi" w:hAnsiTheme="minorHAnsi" w:cstheme="minorHAnsi"/>
                <w:sz w:val="24"/>
              </w:rPr>
              <w:t>. This means that I can write interesting questions that can be tested and can generate hypotheses written in proper, “If _______, then ___</w:t>
            </w:r>
            <w:r>
              <w:rPr>
                <w:rFonts w:asciiTheme="minorHAnsi" w:hAnsiTheme="minorHAnsi" w:cstheme="minorHAnsi"/>
                <w:sz w:val="24"/>
              </w:rPr>
              <w:t xml:space="preserve">____ because ________” format. </w:t>
            </w:r>
          </w:p>
          <w:p w:rsidR="00F31FB3" w:rsidRPr="00B266E3" w:rsidRDefault="00F31FB3" w:rsidP="006A59F7">
            <w:pPr>
              <w:spacing w:after="100" w:afterAutospacing="1"/>
              <w:rPr>
                <w:rFonts w:asciiTheme="minorHAnsi" w:hAnsiTheme="minorHAnsi" w:cstheme="minorHAnsi"/>
                <w:sz w:val="24"/>
                <w:lang w:val="en-US"/>
              </w:rPr>
            </w:pPr>
          </w:p>
        </w:tc>
      </w:tr>
      <w:tr w:rsidR="00F31FB3" w:rsidTr="006A59F7">
        <w:tc>
          <w:tcPr>
            <w:tcW w:w="9576" w:type="dxa"/>
            <w:gridSpan w:val="2"/>
          </w:tcPr>
          <w:p w:rsidR="00F31FB3" w:rsidRPr="00C17473" w:rsidRDefault="00F31FB3" w:rsidP="006A59F7">
            <w:pPr>
              <w:spacing w:after="100" w:afterAutospacing="1"/>
              <w:rPr>
                <w:rFonts w:asciiTheme="minorHAnsi" w:hAnsiTheme="minorHAnsi" w:cstheme="minorHAnsi"/>
                <w:b/>
                <w:i/>
                <w:sz w:val="32"/>
              </w:rPr>
            </w:pPr>
            <w:r w:rsidRPr="00C17473">
              <w:rPr>
                <w:rFonts w:asciiTheme="minorHAnsi" w:hAnsiTheme="minorHAnsi" w:cstheme="minorHAnsi"/>
                <w:b/>
                <w:sz w:val="24"/>
              </w:rPr>
              <w:t>Primary Indicator:</w:t>
            </w:r>
            <w:r w:rsidRPr="00C17473">
              <w:rPr>
                <w:rFonts w:asciiTheme="minorHAnsi" w:hAnsiTheme="minorHAnsi" w:cstheme="minorHAnsi"/>
                <w:sz w:val="24"/>
              </w:rPr>
              <w:t xml:space="preserve"> Students are writing hypotheses for both their spaghetti labs and their paper towel labs.  These hypotheses will be evaluated for mastery.  these exemplars are drawn from the hypotheses written during the spaghetti lab.</w:t>
            </w:r>
          </w:p>
        </w:tc>
      </w:tr>
      <w:tr w:rsidR="00F31FB3" w:rsidTr="006A59F7">
        <w:tc>
          <w:tcPr>
            <w:tcW w:w="4788" w:type="dxa"/>
          </w:tcPr>
          <w:p w:rsidR="00F31FB3" w:rsidRPr="00B266E3" w:rsidRDefault="00F31FB3" w:rsidP="006A59F7">
            <w:pPr>
              <w:shd w:val="clear" w:color="auto" w:fill="auto"/>
              <w:rPr>
                <w:b/>
                <w:i/>
                <w:lang w:val="en-US"/>
              </w:rPr>
            </w:pPr>
            <w:r w:rsidRPr="00B266E3">
              <w:rPr>
                <w:b/>
                <w:i/>
                <w:lang w:val="en-US"/>
              </w:rPr>
              <w:t>Exemplar</w:t>
            </w:r>
          </w:p>
        </w:tc>
        <w:tc>
          <w:tcPr>
            <w:tcW w:w="4788" w:type="dxa"/>
          </w:tcPr>
          <w:p w:rsidR="00F31FB3" w:rsidRPr="00B266E3" w:rsidRDefault="00F31FB3" w:rsidP="006A59F7">
            <w:pPr>
              <w:shd w:val="clear" w:color="auto" w:fill="auto"/>
              <w:rPr>
                <w:b/>
                <w:i/>
                <w:lang w:val="en-US"/>
              </w:rPr>
            </w:pPr>
            <w:r w:rsidRPr="00B266E3">
              <w:rPr>
                <w:b/>
                <w:i/>
                <w:lang w:val="en-US"/>
              </w:rPr>
              <w:t>Teacher Comments</w:t>
            </w:r>
          </w:p>
        </w:tc>
      </w:tr>
      <w:tr w:rsidR="00F31FB3" w:rsidTr="006A59F7">
        <w:tc>
          <w:tcPr>
            <w:tcW w:w="4788" w:type="dxa"/>
          </w:tcPr>
          <w:p w:rsidR="00F31FB3" w:rsidRDefault="00F31FB3" w:rsidP="006A59F7">
            <w:pPr>
              <w:shd w:val="clear" w:color="auto" w:fill="auto"/>
              <w:rPr>
                <w:rFonts w:asciiTheme="minorHAnsi" w:hAnsiTheme="minorHAnsi" w:cstheme="minorHAnsi"/>
                <w:sz w:val="24"/>
                <w:lang w:val="en-US"/>
              </w:rPr>
            </w:pPr>
          </w:p>
          <w:p w:rsidR="00F31FB3" w:rsidRDefault="001D4339" w:rsidP="006A59F7">
            <w:pPr>
              <w:shd w:val="clear" w:color="auto" w:fill="auto"/>
              <w:rPr>
                <w:lang w:val="en-US"/>
              </w:rPr>
            </w:pPr>
            <w:r>
              <w:rPr>
                <w:rFonts w:asciiTheme="minorHAnsi" w:hAnsiTheme="minorHAnsi" w:cstheme="minorHAnsi"/>
                <w:sz w:val="24"/>
                <w:lang w:val="en-US"/>
              </w:rPr>
              <w:t>If we reinforce our spaghetti, then our tower will be taller because it will stand up straight.  Our previous design didn’t have enough support from the middle of the tower and our marshmallow pulled the tower down.  If the middle is reinforced, then our tower should have the strength to hold up the marshmallow.</w:t>
            </w:r>
            <w:r w:rsidR="00F31FB3" w:rsidRPr="00C17473">
              <w:rPr>
                <w:rFonts w:asciiTheme="minorHAnsi" w:hAnsiTheme="minorHAnsi" w:cstheme="minorHAnsi"/>
                <w:sz w:val="24"/>
              </w:rPr>
              <w:t> </w:t>
            </w:r>
          </w:p>
        </w:tc>
        <w:tc>
          <w:tcPr>
            <w:tcW w:w="4788" w:type="dxa"/>
          </w:tcPr>
          <w:p w:rsidR="00F31FB3" w:rsidRPr="00B266E3" w:rsidRDefault="00F31FB3" w:rsidP="006A59F7">
            <w:pPr>
              <w:pStyle w:val="ListParagraph"/>
              <w:spacing w:after="100" w:afterAutospacing="1"/>
              <w:ind w:left="360"/>
              <w:rPr>
                <w:rFonts w:asciiTheme="minorHAnsi" w:hAnsiTheme="minorHAnsi" w:cstheme="minorHAnsi"/>
                <w:sz w:val="24"/>
              </w:rPr>
            </w:pPr>
          </w:p>
          <w:p w:rsidR="00F31FB3" w:rsidRPr="00B266E3" w:rsidRDefault="008C1254" w:rsidP="008C1254">
            <w:pPr>
              <w:pStyle w:val="ListParagraph"/>
              <w:numPr>
                <w:ilvl w:val="0"/>
                <w:numId w:val="4"/>
              </w:numPr>
              <w:spacing w:after="100" w:afterAutospacing="1"/>
              <w:rPr>
                <w:rFonts w:asciiTheme="minorHAnsi" w:hAnsiTheme="minorHAnsi" w:cstheme="minorHAnsi"/>
                <w:sz w:val="24"/>
              </w:rPr>
            </w:pPr>
            <w:r>
              <w:rPr>
                <w:rFonts w:asciiTheme="minorHAnsi" w:hAnsiTheme="minorHAnsi" w:cstheme="minorHAnsi"/>
                <w:sz w:val="24"/>
                <w:lang w:val="en-US"/>
              </w:rPr>
              <w:t>This hypothesis begins with a clear, concise, and easy to understand “If, then, because” sentence.  There is one independent variable (reinforced spaghetti), one dependent variable (will be taller) and a direct “because” statement (it will stand up straight).</w:t>
            </w:r>
          </w:p>
          <w:p w:rsidR="00F31FB3" w:rsidRPr="00B266E3" w:rsidRDefault="00F31FB3" w:rsidP="006A59F7">
            <w:pPr>
              <w:pStyle w:val="ListParagraph"/>
              <w:spacing w:after="100" w:afterAutospacing="1"/>
              <w:ind w:left="360"/>
              <w:rPr>
                <w:rFonts w:asciiTheme="minorHAnsi" w:hAnsiTheme="minorHAnsi" w:cstheme="minorHAnsi"/>
                <w:sz w:val="24"/>
              </w:rPr>
            </w:pPr>
          </w:p>
          <w:p w:rsidR="00F31FB3" w:rsidRPr="008C1254" w:rsidRDefault="008C1254" w:rsidP="008C1254">
            <w:pPr>
              <w:pStyle w:val="ListParagraph"/>
              <w:numPr>
                <w:ilvl w:val="0"/>
                <w:numId w:val="4"/>
              </w:numPr>
              <w:spacing w:after="100" w:afterAutospacing="1"/>
              <w:rPr>
                <w:rFonts w:asciiTheme="minorHAnsi" w:hAnsiTheme="minorHAnsi" w:cstheme="minorHAnsi"/>
                <w:sz w:val="24"/>
              </w:rPr>
            </w:pPr>
            <w:r>
              <w:rPr>
                <w:rFonts w:asciiTheme="minorHAnsi" w:hAnsiTheme="minorHAnsi" w:cstheme="minorHAnsi"/>
                <w:sz w:val="24"/>
                <w:lang w:val="en-US"/>
              </w:rPr>
              <w:t xml:space="preserve">The “because” details are connected to the hypothesis. </w:t>
            </w:r>
          </w:p>
          <w:p w:rsidR="00F31FB3" w:rsidRPr="00B266E3" w:rsidRDefault="00F31FB3" w:rsidP="006A59F7">
            <w:pPr>
              <w:pStyle w:val="ListParagraph"/>
              <w:spacing w:after="100" w:afterAutospacing="1"/>
              <w:ind w:left="360"/>
              <w:rPr>
                <w:rFonts w:asciiTheme="minorHAnsi" w:hAnsiTheme="minorHAnsi" w:cstheme="minorHAnsi"/>
                <w:sz w:val="24"/>
              </w:rPr>
            </w:pPr>
          </w:p>
          <w:p w:rsidR="00F31FB3" w:rsidRDefault="008C1254" w:rsidP="008C1254">
            <w:pPr>
              <w:pStyle w:val="ListParagraph"/>
              <w:numPr>
                <w:ilvl w:val="0"/>
                <w:numId w:val="4"/>
              </w:numPr>
              <w:spacing w:after="100" w:afterAutospacing="1"/>
              <w:rPr>
                <w:rFonts w:asciiTheme="minorHAnsi" w:hAnsiTheme="minorHAnsi" w:cstheme="minorHAnsi"/>
                <w:sz w:val="24"/>
                <w:lang w:val="en-US"/>
              </w:rPr>
            </w:pPr>
            <w:r>
              <w:rPr>
                <w:rFonts w:asciiTheme="minorHAnsi" w:hAnsiTheme="minorHAnsi" w:cstheme="minorHAnsi"/>
                <w:sz w:val="24"/>
                <w:lang w:val="en-US"/>
              </w:rPr>
              <w:t>The main difference between this hypothesis and the “Mastering” exemplar is that this student scientist has referred to his previous experiences with tower building.</w:t>
            </w:r>
          </w:p>
          <w:p w:rsidR="00F31FB3" w:rsidRPr="00B266E3" w:rsidRDefault="00F31FB3" w:rsidP="006A59F7">
            <w:pPr>
              <w:pStyle w:val="ListParagraph"/>
              <w:spacing w:after="100" w:afterAutospacing="1"/>
              <w:ind w:left="360"/>
              <w:rPr>
                <w:rFonts w:asciiTheme="minorHAnsi" w:hAnsiTheme="minorHAnsi" w:cstheme="minorHAnsi"/>
                <w:sz w:val="24"/>
                <w:lang w:val="en-US"/>
              </w:rPr>
            </w:pPr>
          </w:p>
          <w:p w:rsidR="00F31FB3" w:rsidRPr="00B266E3" w:rsidRDefault="008C1254" w:rsidP="008C1254">
            <w:pPr>
              <w:pStyle w:val="ListParagraph"/>
              <w:numPr>
                <w:ilvl w:val="0"/>
                <w:numId w:val="4"/>
              </w:numPr>
              <w:spacing w:after="100" w:afterAutospacing="1"/>
              <w:rPr>
                <w:rFonts w:asciiTheme="minorHAnsi" w:hAnsiTheme="minorHAnsi" w:cstheme="minorHAnsi"/>
                <w:sz w:val="24"/>
              </w:rPr>
            </w:pPr>
            <w:r>
              <w:rPr>
                <w:rFonts w:asciiTheme="minorHAnsi" w:hAnsiTheme="minorHAnsi" w:cstheme="minorHAnsi"/>
                <w:sz w:val="24"/>
                <w:lang w:val="en-US"/>
              </w:rPr>
              <w:t xml:space="preserve">By referring to previous experiences, this student scientist shows that they are working through a process of scientific exploration.  That’s a characteristic of an accomplished scientist.  </w:t>
            </w:r>
            <w:bookmarkStart w:id="0" w:name="_GoBack"/>
            <w:bookmarkEnd w:id="0"/>
          </w:p>
        </w:tc>
      </w:tr>
    </w:tbl>
    <w:p w:rsidR="00F31FB3" w:rsidRDefault="00F31FB3" w:rsidP="00F31FB3">
      <w:pPr>
        <w:rPr>
          <w:lang w:val="en-US"/>
        </w:rPr>
      </w:pPr>
    </w:p>
    <w:p w:rsidR="00B266E3" w:rsidRPr="00B266E3" w:rsidRDefault="00B266E3">
      <w:pPr>
        <w:rPr>
          <w:lang w:val="en-US"/>
        </w:rPr>
      </w:pPr>
    </w:p>
    <w:sectPr w:rsidR="00B266E3" w:rsidRPr="00B2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1FD4"/>
    <w:multiLevelType w:val="hybridMultilevel"/>
    <w:tmpl w:val="742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FB2312"/>
    <w:multiLevelType w:val="hybridMultilevel"/>
    <w:tmpl w:val="742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DE00C8"/>
    <w:multiLevelType w:val="hybridMultilevel"/>
    <w:tmpl w:val="742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C77DC4"/>
    <w:multiLevelType w:val="hybridMultilevel"/>
    <w:tmpl w:val="742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E3"/>
    <w:rsid w:val="00153BA4"/>
    <w:rsid w:val="001D4339"/>
    <w:rsid w:val="00310B40"/>
    <w:rsid w:val="00691FB3"/>
    <w:rsid w:val="008C1254"/>
    <w:rsid w:val="00B266E3"/>
    <w:rsid w:val="00F3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E3"/>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E3"/>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2011-08-20T18:17:00Z</dcterms:created>
  <dcterms:modified xsi:type="dcterms:W3CDTF">2011-08-20T18:39:00Z</dcterms:modified>
</cp:coreProperties>
</file>